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F8" w:rsidRDefault="00711FF8" w:rsidP="00711FF8">
      <w:pPr>
        <w:pStyle w:val="Nagw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Zał. 1 </w:t>
      </w:r>
      <w:r>
        <w:rPr>
          <w:rFonts w:ascii="Arial" w:hAnsi="Arial"/>
        </w:rPr>
        <w:t>do z</w:t>
      </w:r>
      <w:r>
        <w:rPr>
          <w:rFonts w:ascii="Arial" w:hAnsi="Arial"/>
        </w:rPr>
        <w:t>a</w:t>
      </w:r>
      <w:r>
        <w:rPr>
          <w:rFonts w:ascii="Arial" w:hAnsi="Arial"/>
        </w:rPr>
        <w:t>rządzenia Nr 3 z dnia 1.12.2017</w:t>
      </w:r>
    </w:p>
    <w:p w:rsidR="00711FF8" w:rsidRDefault="00711FF8" w:rsidP="00711FF8">
      <w:pPr>
        <w:pStyle w:val="Nagwek"/>
        <w:jc w:val="center"/>
        <w:rPr>
          <w:rFonts w:ascii="Arial" w:hAnsi="Arial" w:cs="Arial"/>
          <w:b/>
          <w:bCs/>
          <w:sz w:val="22"/>
        </w:rPr>
      </w:pPr>
    </w:p>
    <w:p w:rsidR="00711FF8" w:rsidRDefault="00711FF8" w:rsidP="00711FF8">
      <w:pPr>
        <w:pStyle w:val="Nagwek"/>
        <w:jc w:val="center"/>
        <w:rPr>
          <w:rFonts w:ascii="Arial" w:hAnsi="Arial" w:cs="Arial"/>
          <w:b/>
          <w:bCs/>
          <w:sz w:val="22"/>
        </w:rPr>
      </w:pPr>
    </w:p>
    <w:p w:rsidR="00711FF8" w:rsidRDefault="00711FF8" w:rsidP="00711FF8">
      <w:pPr>
        <w:pStyle w:val="Nagwek"/>
        <w:jc w:val="center"/>
        <w:rPr>
          <w:rFonts w:ascii="Arial" w:hAnsi="Arial" w:cs="Arial"/>
          <w:b/>
          <w:bCs/>
          <w:sz w:val="22"/>
        </w:rPr>
      </w:pPr>
    </w:p>
    <w:p w:rsidR="00711FF8" w:rsidRDefault="00711FF8" w:rsidP="00711FF8">
      <w:pPr>
        <w:pStyle w:val="Nagwek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Plan i harmonogram kontroli zarządczej w Publicznej Szkole Podstawowej w Gumniskach  na rok 2018</w:t>
      </w:r>
    </w:p>
    <w:p w:rsidR="00711FF8" w:rsidRDefault="00711FF8" w:rsidP="00711FF8">
      <w:pPr>
        <w:tabs>
          <w:tab w:val="center" w:pos="7002"/>
          <w:tab w:val="left" w:pos="105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126"/>
        <w:gridCol w:w="5386"/>
        <w:gridCol w:w="2268"/>
        <w:gridCol w:w="2127"/>
        <w:gridCol w:w="1275"/>
        <w:gridCol w:w="851"/>
      </w:tblGrid>
      <w:tr w:rsidR="00711FF8" w:rsidTr="00707AE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11FF8" w:rsidRDefault="00711FF8" w:rsidP="00707AE7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L.p</w:t>
            </w:r>
            <w:proofErr w:type="spellEnd"/>
          </w:p>
        </w:tc>
        <w:tc>
          <w:tcPr>
            <w:tcW w:w="2126" w:type="dxa"/>
          </w:tcPr>
          <w:p w:rsidR="00711FF8" w:rsidRDefault="00711FF8" w:rsidP="00707AE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Obszar kontrolny</w:t>
            </w:r>
          </w:p>
        </w:tc>
        <w:tc>
          <w:tcPr>
            <w:tcW w:w="5386" w:type="dxa"/>
          </w:tcPr>
          <w:p w:rsidR="00711FF8" w:rsidRDefault="00711FF8" w:rsidP="00707AE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Zagadnienia – zakres kontroli</w:t>
            </w:r>
          </w:p>
        </w:tc>
        <w:tc>
          <w:tcPr>
            <w:tcW w:w="2268" w:type="dxa"/>
          </w:tcPr>
          <w:p w:rsidR="00711FF8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Osoby odpowi</w:t>
            </w:r>
            <w:r>
              <w:rPr>
                <w:rFonts w:ascii="Arial" w:hAnsi="Arial" w:cs="Arial"/>
                <w:b/>
                <w:sz w:val="22"/>
              </w:rPr>
              <w:t>e</w:t>
            </w:r>
            <w:r>
              <w:rPr>
                <w:rFonts w:ascii="Arial" w:hAnsi="Arial" w:cs="Arial"/>
                <w:b/>
                <w:sz w:val="22"/>
              </w:rPr>
              <w:t>dzialne</w:t>
            </w:r>
          </w:p>
        </w:tc>
        <w:tc>
          <w:tcPr>
            <w:tcW w:w="2127" w:type="dxa"/>
          </w:tcPr>
          <w:p w:rsidR="00711FF8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Termin (częstotl</w:t>
            </w:r>
            <w:r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wość kontroli)</w:t>
            </w:r>
          </w:p>
        </w:tc>
        <w:tc>
          <w:tcPr>
            <w:tcW w:w="1275" w:type="dxa"/>
          </w:tcPr>
          <w:p w:rsidR="00711FF8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Osoby kontrol</w:t>
            </w:r>
            <w:r>
              <w:rPr>
                <w:rFonts w:ascii="Arial" w:hAnsi="Arial" w:cs="Arial"/>
                <w:b/>
                <w:sz w:val="22"/>
              </w:rPr>
              <w:t>u</w:t>
            </w:r>
            <w:r>
              <w:rPr>
                <w:rFonts w:ascii="Arial" w:hAnsi="Arial" w:cs="Arial"/>
                <w:b/>
                <w:sz w:val="22"/>
              </w:rPr>
              <w:t>jące</w:t>
            </w:r>
          </w:p>
        </w:tc>
        <w:tc>
          <w:tcPr>
            <w:tcW w:w="851" w:type="dxa"/>
          </w:tcPr>
          <w:p w:rsidR="00711FF8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Uwagi</w:t>
            </w:r>
          </w:p>
        </w:tc>
      </w:tr>
      <w:tr w:rsidR="00711FF8" w:rsidTr="00707AE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1. </w:t>
            </w:r>
          </w:p>
        </w:tc>
        <w:tc>
          <w:tcPr>
            <w:tcW w:w="2126" w:type="dxa"/>
          </w:tcPr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 w:rsidRPr="00DB10F0">
              <w:rPr>
                <w:rFonts w:ascii="Arial" w:hAnsi="Arial" w:cs="Arial"/>
                <w:b/>
                <w:sz w:val="22"/>
              </w:rPr>
              <w:t>Organizacja pra</w:t>
            </w:r>
            <w:r w:rsidRPr="00DB10F0">
              <w:rPr>
                <w:rFonts w:ascii="Arial" w:hAnsi="Arial" w:cs="Arial"/>
                <w:b/>
                <w:sz w:val="22"/>
              </w:rPr>
              <w:t>w</w:t>
            </w:r>
            <w:r w:rsidRPr="00DB10F0">
              <w:rPr>
                <w:rFonts w:ascii="Arial" w:hAnsi="Arial" w:cs="Arial"/>
                <w:b/>
                <w:sz w:val="22"/>
              </w:rPr>
              <w:t>na szkoły</w:t>
            </w:r>
          </w:p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</w:p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Zgodność dokumentacji z aktualnymi wymogami i przepisami prawa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Zgodność stanu rzeczywistego szkoły ze stanem wymaganym (ilość oddziałów, zatrudnienie, kadry inne)</w:t>
            </w:r>
          </w:p>
        </w:tc>
        <w:tc>
          <w:tcPr>
            <w:tcW w:w="2268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Dyrektor,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Sekretarz szkoły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wg potrzeb nie rz</w:t>
            </w:r>
            <w:r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dziej niż raz w roku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Dyrektor 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Sekretarz </w:t>
            </w:r>
          </w:p>
        </w:tc>
        <w:tc>
          <w:tcPr>
            <w:tcW w:w="851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</w:tr>
      <w:tr w:rsidR="00711FF8" w:rsidTr="0070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</w:tcPr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2. </w:t>
            </w:r>
          </w:p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 w:rsidRPr="00DB10F0">
              <w:rPr>
                <w:rFonts w:ascii="Arial" w:hAnsi="Arial" w:cs="Arial"/>
                <w:b/>
                <w:sz w:val="22"/>
              </w:rPr>
              <w:t>Gospodarowanie finansami i mieniem z uwzglę</w:t>
            </w:r>
            <w:r w:rsidRPr="00DB10F0">
              <w:rPr>
                <w:rFonts w:ascii="Arial" w:hAnsi="Arial" w:cs="Arial"/>
                <w:b/>
                <w:sz w:val="22"/>
              </w:rPr>
              <w:t>d</w:t>
            </w:r>
            <w:r w:rsidRPr="00DB10F0">
              <w:rPr>
                <w:rFonts w:ascii="Arial" w:hAnsi="Arial" w:cs="Arial"/>
                <w:b/>
                <w:sz w:val="22"/>
              </w:rPr>
              <w:t>nieniem ZFSS</w:t>
            </w:r>
          </w:p>
        </w:tc>
        <w:tc>
          <w:tcPr>
            <w:tcW w:w="5386" w:type="dxa"/>
          </w:tcPr>
          <w:p w:rsidR="00711FF8" w:rsidRDefault="00711FF8" w:rsidP="00711FF8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ind w:hanging="7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Rachunkowość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Zakres kontroli opiera się o wymogi zawarte w przyjętej polityce rachunkowości, w szczególności – i</w:t>
            </w:r>
            <w:r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strukcja obiegu i kontroli dokumentów.</w:t>
            </w:r>
          </w:p>
          <w:p w:rsidR="00711FF8" w:rsidRDefault="00711FF8" w:rsidP="00711FF8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ind w:hanging="7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Gospodarka finansowa</w:t>
            </w:r>
          </w:p>
          <w:p w:rsidR="00711FF8" w:rsidRDefault="00711FF8" w:rsidP="00707AE7">
            <w:pPr>
              <w:pStyle w:val="Tekstpodstawowywcity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a) Prawidłowe planowanie (zabezpieczenie potrzeb  </w:t>
            </w:r>
            <w:r>
              <w:rPr>
                <w:rFonts w:cs="Arial"/>
                <w:sz w:val="22"/>
              </w:rPr>
              <w:br/>
              <w:t xml:space="preserve">     w stosunku do możliwości finansowych)</w:t>
            </w:r>
          </w:p>
          <w:p w:rsidR="00711FF8" w:rsidRDefault="00711FF8" w:rsidP="00707AE7">
            <w:pPr>
              <w:pStyle w:val="Nagwek1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b)  Wydatkowanie środków zgodnie z planem   </w:t>
            </w:r>
            <w:r>
              <w:rPr>
                <w:rFonts w:cs="Arial"/>
                <w:sz w:val="22"/>
              </w:rPr>
              <w:br/>
              <w:t xml:space="preserve">      finansowym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c)  Celowość, oszczędność i gospodarność</w:t>
            </w:r>
          </w:p>
          <w:p w:rsidR="00711FF8" w:rsidRDefault="00711FF8" w:rsidP="00707AE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3. Gospodarka majątkowa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Poprawność ewidencji majątkowej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b) Inwentaryzowanie składników majątkowych </w:t>
            </w:r>
            <w:r>
              <w:rPr>
                <w:rFonts w:ascii="Arial" w:hAnsi="Arial" w:cs="Arial"/>
                <w:sz w:val="22"/>
              </w:rPr>
              <w:br/>
              <w:t xml:space="preserve">    zgodnie z obowiązującymi przepisami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c) Prawidłowa gospodarka magazynowa </w:t>
            </w:r>
          </w:p>
          <w:p w:rsidR="00711FF8" w:rsidRDefault="00711FF8" w:rsidP="00711FF8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hanging="7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Wynagrodzenia pracowników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Zakres kontroli obejmuje zagadnienia związane </w:t>
            </w:r>
            <w:r>
              <w:rPr>
                <w:rFonts w:ascii="Arial" w:hAnsi="Arial" w:cs="Arial"/>
                <w:sz w:val="22"/>
              </w:rPr>
              <w:br/>
              <w:t>z zatrudnieniem i płacami w tym dokumentację k</w:t>
            </w:r>
            <w:r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drową i księgową, przestrzeganie ustawy o ochronie danych osobowych, a także formalną i techniczną ochrona dokumentacji kadrowej i płacowej; prawidł</w:t>
            </w:r>
            <w:r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wa archiwizacja</w:t>
            </w:r>
          </w:p>
        </w:tc>
        <w:tc>
          <w:tcPr>
            <w:tcW w:w="2268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Dyrektor,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sekretarz szkoły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Dyrektor .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Sekretarz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</w:tr>
      <w:tr w:rsidR="00711FF8" w:rsidTr="00707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 w:rsidRPr="00DB10F0">
              <w:rPr>
                <w:rFonts w:ascii="Arial" w:hAnsi="Arial" w:cs="Arial"/>
                <w:b/>
                <w:sz w:val="22"/>
              </w:rPr>
              <w:t>Gospodarowanie</w:t>
            </w:r>
          </w:p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 w:rsidRPr="00DB10F0">
              <w:rPr>
                <w:rFonts w:ascii="Arial" w:hAnsi="Arial" w:cs="Arial"/>
                <w:b/>
                <w:sz w:val="22"/>
              </w:rPr>
              <w:t xml:space="preserve">finansami </w:t>
            </w:r>
            <w:r w:rsidRPr="00DB10F0">
              <w:rPr>
                <w:rFonts w:ascii="Arial" w:hAnsi="Arial" w:cs="Arial"/>
                <w:b/>
                <w:sz w:val="22"/>
              </w:rPr>
              <w:br/>
              <w:t xml:space="preserve">i mieniem </w:t>
            </w:r>
            <w:r w:rsidRPr="00DB10F0">
              <w:rPr>
                <w:rFonts w:ascii="Arial" w:hAnsi="Arial" w:cs="Arial"/>
                <w:b/>
                <w:sz w:val="22"/>
              </w:rPr>
              <w:br/>
              <w:t>z uwzględnieniem ZFSS</w:t>
            </w:r>
          </w:p>
        </w:tc>
        <w:tc>
          <w:tcPr>
            <w:tcW w:w="5386" w:type="dxa"/>
          </w:tcPr>
          <w:p w:rsidR="00711FF8" w:rsidRDefault="00711FF8" w:rsidP="00711FF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hanging="7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Zamówienia publiczne</w:t>
            </w:r>
          </w:p>
          <w:p w:rsidR="00711FF8" w:rsidRDefault="00711FF8" w:rsidP="00711FF8">
            <w:pPr>
              <w:numPr>
                <w:ilvl w:val="0"/>
                <w:numId w:val="4"/>
              </w:numPr>
              <w:tabs>
                <w:tab w:val="clear" w:pos="720"/>
              </w:tabs>
              <w:ind w:left="355" w:hanging="35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Poprawność przeprowadzonych postępowań o udzielanie zamówień</w:t>
            </w:r>
          </w:p>
          <w:p w:rsidR="00711FF8" w:rsidRDefault="00711FF8" w:rsidP="00711FF8">
            <w:pPr>
              <w:numPr>
                <w:ilvl w:val="0"/>
                <w:numId w:val="4"/>
              </w:numPr>
              <w:tabs>
                <w:tab w:val="clear" w:pos="720"/>
              </w:tabs>
              <w:ind w:left="355" w:hanging="35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Zasady udzielania zamówień pozaustawowych (procedury wewnętrzne)</w:t>
            </w:r>
          </w:p>
          <w:p w:rsidR="00711FF8" w:rsidRDefault="00711FF8" w:rsidP="00711FF8">
            <w:pPr>
              <w:numPr>
                <w:ilvl w:val="0"/>
                <w:numId w:val="4"/>
              </w:numPr>
              <w:tabs>
                <w:tab w:val="clear" w:pos="720"/>
              </w:tabs>
              <w:ind w:left="355" w:hanging="35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Ewidencjonowanie zamówień </w:t>
            </w:r>
          </w:p>
          <w:p w:rsidR="00711FF8" w:rsidRDefault="00711FF8" w:rsidP="00711FF8">
            <w:pPr>
              <w:numPr>
                <w:ilvl w:val="0"/>
                <w:numId w:val="4"/>
              </w:numPr>
              <w:tabs>
                <w:tab w:val="clear" w:pos="720"/>
              </w:tabs>
              <w:ind w:left="355" w:hanging="35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Dokumentacja </w:t>
            </w:r>
          </w:p>
          <w:p w:rsidR="00711FF8" w:rsidRDefault="00711FF8" w:rsidP="00707AE7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>.</w:t>
            </w:r>
            <w:r>
              <w:rPr>
                <w:b/>
                <w:bCs/>
                <w:sz w:val="22"/>
              </w:rPr>
              <w:t>6. Zakładowy Fundusz Świadczeń Socjalnych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  Zgodność regulaminu z ustawą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b)  Poprawność w ustalaniu zasad przyznawania </w:t>
            </w:r>
            <w:r>
              <w:rPr>
                <w:rFonts w:ascii="Arial" w:hAnsi="Arial" w:cs="Arial"/>
                <w:sz w:val="22"/>
              </w:rPr>
              <w:br/>
              <w:t xml:space="preserve">     świadczeń ( kryteria oparte o sytuację materialną)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c)  Rozliczanie funduszu i obsługa finansowa ( w tym </w:t>
            </w:r>
            <w:r>
              <w:rPr>
                <w:rFonts w:ascii="Arial" w:hAnsi="Arial" w:cs="Arial"/>
                <w:sz w:val="22"/>
              </w:rPr>
              <w:br/>
              <w:t xml:space="preserve">     zgodność wydatków z preliminarzem, zgodność z </w:t>
            </w:r>
            <w:r>
              <w:rPr>
                <w:rFonts w:ascii="Arial" w:hAnsi="Arial" w:cs="Arial"/>
                <w:sz w:val="22"/>
              </w:rPr>
              <w:br/>
              <w:t xml:space="preserve">     przepisami podatkowymi) </w:t>
            </w:r>
          </w:p>
          <w:p w:rsidR="00711FF8" w:rsidRDefault="00711FF8" w:rsidP="00707AE7">
            <w:pPr>
              <w:ind w:hanging="7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d) Ochrona danych</w:t>
            </w:r>
          </w:p>
        </w:tc>
        <w:tc>
          <w:tcPr>
            <w:tcW w:w="2268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wg potrzeb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Dyrektor </w:t>
            </w:r>
          </w:p>
        </w:tc>
        <w:tc>
          <w:tcPr>
            <w:tcW w:w="851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</w:tr>
      <w:tr w:rsidR="00711FF8" w:rsidTr="00707AE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126" w:type="dxa"/>
          </w:tcPr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 w:rsidRPr="00DB10F0">
              <w:rPr>
                <w:rFonts w:ascii="Arial" w:hAnsi="Arial" w:cs="Arial"/>
                <w:b/>
                <w:sz w:val="22"/>
              </w:rPr>
              <w:t>Efektywność  zarządzania zas</w:t>
            </w:r>
            <w:r w:rsidRPr="00DB10F0">
              <w:rPr>
                <w:rFonts w:ascii="Arial" w:hAnsi="Arial" w:cs="Arial"/>
                <w:b/>
                <w:sz w:val="22"/>
              </w:rPr>
              <w:t>o</w:t>
            </w:r>
            <w:r w:rsidRPr="00DB10F0">
              <w:rPr>
                <w:rFonts w:ascii="Arial" w:hAnsi="Arial" w:cs="Arial"/>
                <w:b/>
                <w:sz w:val="22"/>
              </w:rPr>
              <w:t>bami ludzkimi</w:t>
            </w:r>
          </w:p>
        </w:tc>
        <w:tc>
          <w:tcPr>
            <w:tcW w:w="5386" w:type="dxa"/>
          </w:tcPr>
          <w:p w:rsidR="00711FF8" w:rsidRDefault="00711FF8" w:rsidP="00711FF8">
            <w:pPr>
              <w:pStyle w:val="Nagwek2"/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ind w:hanging="720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Rekrutacja i dobór kadry </w:t>
            </w:r>
          </w:p>
          <w:p w:rsidR="00711FF8" w:rsidRDefault="00711FF8" w:rsidP="00711FF8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ind w:left="214" w:hanging="21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Realizacja polityki szkoleniowej (szkolenie i d</w:t>
            </w:r>
            <w:r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skonalenie zgodnie z potrzebami i planem</w:t>
            </w:r>
          </w:p>
          <w:p w:rsidR="00711FF8" w:rsidRDefault="00711FF8" w:rsidP="00711FF8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ind w:left="213" w:hanging="2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Okresowe oceny pracy pracowników, realizacja zadań zgodnie z zakresami czynności  </w:t>
            </w:r>
          </w:p>
          <w:p w:rsidR="00711FF8" w:rsidRDefault="00711FF8" w:rsidP="00711FF8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ind w:hanging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Skuteczność działań motywujących</w:t>
            </w:r>
          </w:p>
          <w:p w:rsidR="00711FF8" w:rsidRDefault="00711FF8" w:rsidP="00707AE7">
            <w:pPr>
              <w:pStyle w:val="Nagwek2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5. Dyscyplina pracy-dyżury</w:t>
            </w:r>
          </w:p>
          <w:p w:rsidR="00711FF8" w:rsidRDefault="00711FF8" w:rsidP="00711FF8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Kontrola zapisów w dziennikach i innych dok</w:t>
            </w:r>
            <w:r>
              <w:rPr>
                <w:rFonts w:ascii="Arial" w:hAnsi="Arial" w:cs="Arial"/>
                <w:sz w:val="22"/>
              </w:rPr>
              <w:t>u</w:t>
            </w:r>
            <w:r>
              <w:rPr>
                <w:rFonts w:ascii="Arial" w:hAnsi="Arial" w:cs="Arial"/>
                <w:sz w:val="22"/>
              </w:rPr>
              <w:t>mentach potwierdzających realizację zajęć dyda</w:t>
            </w:r>
            <w:r>
              <w:rPr>
                <w:rFonts w:ascii="Arial" w:hAnsi="Arial" w:cs="Arial"/>
                <w:sz w:val="22"/>
              </w:rPr>
              <w:t>k</w:t>
            </w:r>
            <w:r>
              <w:rPr>
                <w:rFonts w:ascii="Arial" w:hAnsi="Arial" w:cs="Arial"/>
                <w:sz w:val="22"/>
              </w:rPr>
              <w:t>tyczno – wychowawczych.</w:t>
            </w:r>
          </w:p>
          <w:p w:rsidR="00711FF8" w:rsidRDefault="00711FF8" w:rsidP="00711FF8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Kontrola czasu rozpoczynania i kończenia pracy</w:t>
            </w:r>
          </w:p>
          <w:p w:rsidR="00711FF8" w:rsidRDefault="00711FF8" w:rsidP="00711FF8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Kontrola zwolnień chorobowych</w:t>
            </w:r>
          </w:p>
        </w:tc>
        <w:tc>
          <w:tcPr>
            <w:tcW w:w="2268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Dyrektor.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Sekretarz szkoły</w:t>
            </w:r>
          </w:p>
        </w:tc>
        <w:tc>
          <w:tcPr>
            <w:tcW w:w="2127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wg potrzeb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miesięcznie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 bieżąco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miesięcznie</w:t>
            </w:r>
          </w:p>
        </w:tc>
        <w:tc>
          <w:tcPr>
            <w:tcW w:w="1275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Dyrektor,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,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Sekretarz </w:t>
            </w:r>
          </w:p>
        </w:tc>
        <w:tc>
          <w:tcPr>
            <w:tcW w:w="851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</w:tr>
      <w:tr w:rsidR="00711FF8" w:rsidTr="00707AE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126" w:type="dxa"/>
          </w:tcPr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 w:rsidRPr="00DB10F0">
              <w:rPr>
                <w:rFonts w:ascii="Arial" w:hAnsi="Arial" w:cs="Arial"/>
                <w:b/>
                <w:sz w:val="22"/>
              </w:rPr>
              <w:t xml:space="preserve">Ochrona przed zagrożeniem </w:t>
            </w:r>
          </w:p>
        </w:tc>
        <w:tc>
          <w:tcPr>
            <w:tcW w:w="5386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Aktualne instrukcje  - zasady postępowania, plany ewakuacyjne i alarmowe, itp. 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Zabezpieczenie w sprzęt gaśniczy, ochronny, środki łączności i in.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Harmonogramy ćwiczeń, procedury ewakuacyjne i in. </w:t>
            </w:r>
          </w:p>
        </w:tc>
        <w:tc>
          <w:tcPr>
            <w:tcW w:w="2268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Dyrektor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Sekretarz szkoły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Pracownik do wyk</w:t>
            </w:r>
            <w:r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nywania działań w zakresie zwalczania pożarów i ewakuacji pracowników.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wg potrzeb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 bieżąco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Sekretarz szkoły 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pracownik BHP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pracownik </w:t>
            </w:r>
            <w:proofErr w:type="spellStart"/>
            <w:r>
              <w:rPr>
                <w:rFonts w:ascii="Arial" w:hAnsi="Arial" w:cs="Arial"/>
                <w:sz w:val="22"/>
              </w:rPr>
              <w:t>ppoż</w:t>
            </w:r>
            <w:proofErr w:type="spellEnd"/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</w:tr>
      <w:tr w:rsidR="00711FF8" w:rsidTr="00707AE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126" w:type="dxa"/>
          </w:tcPr>
          <w:p w:rsidR="00711FF8" w:rsidRDefault="00711FF8" w:rsidP="00707AE7">
            <w:pPr>
              <w:rPr>
                <w:rFonts w:ascii="Arial" w:hAnsi="Arial" w:cs="Arial"/>
                <w:b/>
                <w:sz w:val="22"/>
              </w:rPr>
            </w:pPr>
          </w:p>
          <w:p w:rsidR="00711FF8" w:rsidRPr="00DB10F0" w:rsidRDefault="00711FF8" w:rsidP="00707AE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Ochrona danych osobowych</w:t>
            </w:r>
          </w:p>
        </w:tc>
        <w:tc>
          <w:tcPr>
            <w:tcW w:w="5386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Kontrola przestrzegania procedur w zakresie ochrony danych osobowych</w:t>
            </w: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Dyrektor ,sekretarz</w:t>
            </w:r>
          </w:p>
        </w:tc>
        <w:tc>
          <w:tcPr>
            <w:tcW w:w="2127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 bieżąco</w:t>
            </w:r>
          </w:p>
        </w:tc>
        <w:tc>
          <w:tcPr>
            <w:tcW w:w="1275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dyrektor</w:t>
            </w:r>
          </w:p>
        </w:tc>
        <w:tc>
          <w:tcPr>
            <w:tcW w:w="851" w:type="dxa"/>
          </w:tcPr>
          <w:p w:rsidR="00711FF8" w:rsidRDefault="00711FF8" w:rsidP="00707AE7">
            <w:pPr>
              <w:rPr>
                <w:rFonts w:ascii="Arial" w:hAnsi="Arial" w:cs="Arial"/>
                <w:sz w:val="22"/>
              </w:rPr>
            </w:pPr>
          </w:p>
        </w:tc>
      </w:tr>
    </w:tbl>
    <w:p w:rsidR="00EA3B15" w:rsidRDefault="00EA3B15"/>
    <w:sectPr w:rsidR="00EA3B15" w:rsidSect="00711F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C5C"/>
    <w:multiLevelType w:val="hybridMultilevel"/>
    <w:tmpl w:val="C60C4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36303"/>
    <w:multiLevelType w:val="hybridMultilevel"/>
    <w:tmpl w:val="5112B7E6"/>
    <w:lvl w:ilvl="0" w:tplc="BF7A1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C0F94"/>
    <w:multiLevelType w:val="hybridMultilevel"/>
    <w:tmpl w:val="946A21F4"/>
    <w:lvl w:ilvl="0" w:tplc="02CCC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A3131"/>
    <w:multiLevelType w:val="hybridMultilevel"/>
    <w:tmpl w:val="7C16DC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B94FBB"/>
    <w:multiLevelType w:val="hybridMultilevel"/>
    <w:tmpl w:val="8DF80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11FF8"/>
    <w:rsid w:val="00331B56"/>
    <w:rsid w:val="00711FF8"/>
    <w:rsid w:val="00AE71C6"/>
    <w:rsid w:val="00EA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FF8"/>
    <w:pPr>
      <w:keepNext/>
      <w:ind w:left="708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711FF8"/>
    <w:pPr>
      <w:keepNext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FF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11FF8"/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11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11F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11FF8"/>
    <w:pPr>
      <w:ind w:left="71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1FF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11FF8"/>
    <w:pPr>
      <w:tabs>
        <w:tab w:val="num" w:pos="720"/>
      </w:tabs>
      <w:ind w:left="110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1FF8"/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2017-12-15T08:21:00Z</dcterms:created>
  <dcterms:modified xsi:type="dcterms:W3CDTF">2017-12-15T08:22:00Z</dcterms:modified>
</cp:coreProperties>
</file>